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BD6" w:rsidRDefault="005D616A" w:rsidP="005D616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750024" cy="1944575"/>
            <wp:effectExtent l="0" t="0" r="0" b="0"/>
            <wp:docPr id="1" name="Рисунок 1" descr="C:\Users\ol\Desktop\Диспанвериза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\Desktop\Диспанверизац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8555" cy="194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E14" w:rsidRDefault="00AE1E14" w:rsidP="00AE1E14">
      <w:pPr>
        <w:shd w:val="clear" w:color="auto" w:fill="FFFFFF"/>
        <w:spacing w:after="0" w:line="225" w:lineRule="atLeast"/>
        <w:jc w:val="center"/>
        <w:outlineLvl w:val="1"/>
        <w:rPr>
          <w:rFonts w:ascii="PT Serif" w:eastAsia="Times New Roman" w:hAnsi="PT Serif" w:cs="Tahoma"/>
          <w:b/>
          <w:bCs/>
          <w:color w:val="373737"/>
          <w:sz w:val="28"/>
          <w:szCs w:val="28"/>
          <w:lang w:eastAsia="ru-RU"/>
        </w:rPr>
      </w:pPr>
      <w:r w:rsidRPr="00D308C4">
        <w:rPr>
          <w:rFonts w:ascii="PT Serif" w:eastAsia="Times New Roman" w:hAnsi="PT Serif" w:cs="Tahoma"/>
          <w:b/>
          <w:bCs/>
          <w:color w:val="373737"/>
          <w:sz w:val="28"/>
          <w:szCs w:val="28"/>
          <w:lang w:eastAsia="ru-RU"/>
        </w:rPr>
        <w:t xml:space="preserve">Итоги </w:t>
      </w:r>
      <w:r w:rsidRPr="00AE1E14">
        <w:rPr>
          <w:rFonts w:ascii="Times New Roman" w:hAnsi="Times New Roman" w:cs="Times New Roman"/>
          <w:b/>
          <w:sz w:val="28"/>
          <w:szCs w:val="28"/>
        </w:rPr>
        <w:t>широкомасштабной</w:t>
      </w:r>
      <w:r w:rsidRPr="00D308C4">
        <w:rPr>
          <w:rFonts w:ascii="PT Serif" w:eastAsia="Times New Roman" w:hAnsi="PT Serif" w:cs="Tahoma"/>
          <w:b/>
          <w:bCs/>
          <w:color w:val="373737"/>
          <w:sz w:val="28"/>
          <w:szCs w:val="28"/>
          <w:lang w:eastAsia="ru-RU"/>
        </w:rPr>
        <w:t xml:space="preserve"> диспансеризации взрослого населения Тамбовской области </w:t>
      </w:r>
      <w:r w:rsidR="00A03D7A">
        <w:rPr>
          <w:rFonts w:ascii="PT Serif" w:eastAsia="Times New Roman" w:hAnsi="PT Serif" w:cs="Tahoma"/>
          <w:b/>
          <w:bCs/>
          <w:color w:val="373737"/>
          <w:sz w:val="28"/>
          <w:szCs w:val="28"/>
          <w:lang w:eastAsia="ru-RU"/>
        </w:rPr>
        <w:t>в 2018</w:t>
      </w:r>
      <w:r w:rsidRPr="00D308C4">
        <w:rPr>
          <w:rFonts w:ascii="PT Serif" w:eastAsia="Times New Roman" w:hAnsi="PT Serif" w:cs="Tahoma"/>
          <w:b/>
          <w:bCs/>
          <w:color w:val="373737"/>
          <w:sz w:val="28"/>
          <w:szCs w:val="28"/>
          <w:lang w:eastAsia="ru-RU"/>
        </w:rPr>
        <w:t xml:space="preserve"> году</w:t>
      </w:r>
    </w:p>
    <w:p w:rsidR="00100BE7" w:rsidRPr="00D308C4" w:rsidRDefault="00100BE7" w:rsidP="00AE1E14">
      <w:pPr>
        <w:shd w:val="clear" w:color="auto" w:fill="FFFFFF"/>
        <w:spacing w:after="0" w:line="225" w:lineRule="atLeast"/>
        <w:jc w:val="center"/>
        <w:outlineLvl w:val="1"/>
        <w:rPr>
          <w:rFonts w:ascii="PT Serif" w:eastAsia="Times New Roman" w:hAnsi="PT Serif" w:cs="Tahoma"/>
          <w:b/>
          <w:bCs/>
          <w:color w:val="373737"/>
          <w:sz w:val="28"/>
          <w:szCs w:val="28"/>
          <w:lang w:eastAsia="ru-RU"/>
        </w:rPr>
      </w:pPr>
    </w:p>
    <w:p w:rsidR="00100BE7" w:rsidRPr="008A5FC5" w:rsidRDefault="00100BE7" w:rsidP="00100BE7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Более </w:t>
      </w:r>
      <w:r w:rsidR="00A03D7A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>223</w:t>
      </w:r>
      <w:r w:rsidRPr="008A5FC5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жителей области </w:t>
      </w:r>
      <w:r w:rsidRPr="008A5FC5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>про</w:t>
      </w:r>
      <w:r w:rsidR="007D0671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>шли диспансеризацию</w:t>
      </w:r>
      <w:r w:rsidR="0077060C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</w:t>
      </w:r>
      <w:r w:rsidR="00A36FC9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                         </w:t>
      </w:r>
      <w:r w:rsidR="0077060C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</w:t>
      </w:r>
      <w:r w:rsidR="00A03D7A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>в 2018</w:t>
      </w:r>
      <w:r w:rsidR="007D0671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году,</w:t>
      </w:r>
      <w:r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более чем у</w:t>
      </w:r>
      <w:r w:rsidR="00861F45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1</w:t>
      </w:r>
      <w:r w:rsidR="00A03D7A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>2</w:t>
      </w:r>
      <w:r w:rsidRPr="008A5FC5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тысяч </w:t>
      </w:r>
      <w:r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>человек впервые выявлены хронические заболевания</w:t>
      </w:r>
      <w:r w:rsidRPr="008A5FC5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у </w:t>
      </w:r>
      <w:r w:rsidR="00A03D7A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>89</w:t>
      </w:r>
      <w:r w:rsidRPr="008A5FC5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тысяч</w:t>
      </w:r>
      <w:r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- факторы</w:t>
      </w:r>
      <w:r w:rsidRPr="008A5FC5">
        <w:rPr>
          <w:rFonts w:ascii="Times New Roman" w:eastAsia="Times New Roman" w:hAnsi="Times New Roman" w:cs="Times New Roman"/>
          <w:bCs/>
          <w:i/>
          <w:color w:val="373737"/>
          <w:sz w:val="28"/>
          <w:szCs w:val="28"/>
          <w:lang w:eastAsia="ru-RU"/>
        </w:rPr>
        <w:t xml:space="preserve"> риска их развития. </w:t>
      </w:r>
    </w:p>
    <w:p w:rsidR="00100BE7" w:rsidRDefault="00100BE7" w:rsidP="00100B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</w:pPr>
    </w:p>
    <w:p w:rsidR="00D45D8A" w:rsidRPr="00D45D8A" w:rsidRDefault="007D0671" w:rsidP="007D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671">
        <w:tab/>
      </w:r>
      <w:r w:rsidRPr="007D0671">
        <w:rPr>
          <w:rFonts w:ascii="Times New Roman" w:hAnsi="Times New Roman" w:cs="Times New Roman"/>
          <w:sz w:val="28"/>
          <w:szCs w:val="28"/>
        </w:rPr>
        <w:t xml:space="preserve">Диспансеризация показала, что </w:t>
      </w:r>
      <w:r>
        <w:rPr>
          <w:rFonts w:ascii="Times New Roman" w:hAnsi="Times New Roman" w:cs="Times New Roman"/>
          <w:sz w:val="28"/>
          <w:szCs w:val="28"/>
        </w:rPr>
        <w:t>57% взрослого населения имеют хронические неинфекционные заболевания, а еще 23% имеют высокий риск развития сердечно-сосудистых заболеваний из</w:t>
      </w:r>
      <w:r w:rsidR="00D45D8A">
        <w:rPr>
          <w:rFonts w:ascii="Times New Roman" w:hAnsi="Times New Roman" w:cs="Times New Roman"/>
          <w:sz w:val="28"/>
          <w:szCs w:val="28"/>
        </w:rPr>
        <w:t xml:space="preserve">-за совокупности факторов риска. </w:t>
      </w:r>
    </w:p>
    <w:p w:rsidR="00304E9B" w:rsidRPr="001D4165" w:rsidRDefault="00A16D1E" w:rsidP="00304E9B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Среди впервые выявленных хронических заболеваний 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лидирующую позицию занимают </w:t>
      </w:r>
      <w:r w:rsidR="003D337C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болезни</w:t>
      </w:r>
      <w:r w:rsidR="00440351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сердечно-сосудистой системы</w:t>
      </w:r>
      <w:r w:rsidR="004636CB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 xml:space="preserve"> </w:t>
      </w:r>
      <w:r w:rsidR="004636CB" w:rsidRP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(55</w:t>
      </w:r>
      <w:proofErr w:type="gramStart"/>
      <w:r w:rsidR="004636CB" w:rsidRP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%)</w:t>
      </w:r>
      <w:r w:rsidR="00440351" w:rsidRP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,</w:t>
      </w:r>
      <w:r w:rsidR="00440351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</w:t>
      </w:r>
      <w:r w:rsidR="003D337C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 </w:t>
      </w:r>
      <w:proofErr w:type="gramEnd"/>
      <w:r w:rsidR="003D337C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                    </w:t>
      </w:r>
      <w:r w:rsidR="00440351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9% 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приходится на</w:t>
      </w:r>
      <w:r w:rsidR="00440351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заболевания органов дыхания, 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7% - впе</w:t>
      </w:r>
      <w:r w:rsidR="00314C49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рвы</w:t>
      </w:r>
      <w:r w:rsidR="00304E9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е выявленный сахарный диабет, у 33</w:t>
      </w:r>
      <w:r w:rsidR="00314C49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% </w:t>
      </w:r>
      <w:r w:rsidR="00B05395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-</w:t>
      </w:r>
      <w:r w:rsidR="00304E9B" w:rsidRPr="00304E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5395">
        <w:rPr>
          <w:rFonts w:ascii="Times New Roman" w:hAnsi="Times New Roman" w:cs="Times New Roman"/>
          <w:color w:val="000000"/>
          <w:sz w:val="28"/>
          <w:szCs w:val="28"/>
        </w:rPr>
        <w:t>заболевания</w:t>
      </w:r>
      <w:r w:rsidR="003D337C" w:rsidRPr="003D33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D337C">
        <w:rPr>
          <w:rFonts w:ascii="Times New Roman" w:hAnsi="Times New Roman" w:cs="Times New Roman"/>
          <w:color w:val="000000"/>
          <w:sz w:val="28"/>
          <w:szCs w:val="28"/>
        </w:rPr>
        <w:t>других органов и систем</w:t>
      </w:r>
      <w:r w:rsidR="003D337C" w:rsidRPr="00304E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4E9B" w:rsidRPr="00304E9B">
        <w:rPr>
          <w:rFonts w:ascii="Times New Roman" w:hAnsi="Times New Roman" w:cs="Times New Roman"/>
          <w:color w:val="000000"/>
          <w:sz w:val="28"/>
          <w:szCs w:val="28"/>
        </w:rPr>
        <w:t>(хронический гастрит, панкреатит, х</w:t>
      </w:r>
      <w:r w:rsidR="003D337C">
        <w:rPr>
          <w:rFonts w:ascii="Times New Roman" w:hAnsi="Times New Roman" w:cs="Times New Roman"/>
          <w:color w:val="000000"/>
          <w:sz w:val="28"/>
          <w:szCs w:val="28"/>
        </w:rPr>
        <w:t>олецистит, мочекаменная болезнь</w:t>
      </w:r>
      <w:r w:rsidR="00B05395">
        <w:rPr>
          <w:rFonts w:ascii="Times New Roman" w:hAnsi="Times New Roman" w:cs="Times New Roman"/>
          <w:color w:val="000000"/>
          <w:sz w:val="28"/>
          <w:szCs w:val="28"/>
        </w:rPr>
        <w:t xml:space="preserve"> и другие</w:t>
      </w:r>
      <w:r w:rsidR="00304E9B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3D337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04E9B" w:rsidRPr="001D4165">
        <w:rPr>
          <w:color w:val="000000"/>
          <w:sz w:val="28"/>
          <w:szCs w:val="28"/>
        </w:rPr>
        <w:t xml:space="preserve"> </w:t>
      </w:r>
    </w:p>
    <w:p w:rsidR="004636CB" w:rsidRPr="00D308C4" w:rsidRDefault="00304E9B" w:rsidP="00304E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Особое внимание </w:t>
      </w:r>
      <w:r w:rsidR="002C5FB4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уделяется ранней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</w:t>
      </w:r>
      <w:r w:rsidR="002C5FB4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диагностике 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онкологических заболеваний, у 2% граждан впервые </w:t>
      </w:r>
      <w:r w:rsidR="002C5FB4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выявлены 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>злокачественные новообразования.</w:t>
      </w:r>
      <w:r w:rsidR="00440351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 </w:t>
      </w:r>
      <w:r w:rsidR="004636CB">
        <w:rPr>
          <w:rFonts w:ascii="Times New Roman" w:eastAsia="Times New Roman" w:hAnsi="Times New Roman" w:cs="Times New Roman"/>
          <w:bCs/>
          <w:color w:val="373737"/>
          <w:sz w:val="28"/>
          <w:szCs w:val="28"/>
          <w:lang w:eastAsia="ru-RU"/>
        </w:rPr>
        <w:t xml:space="preserve">Всем пациентам назначены необходимое обследование и лечение. </w:t>
      </w:r>
    </w:p>
    <w:p w:rsidR="0077060C" w:rsidRDefault="001C520B" w:rsidP="007D06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результатам диспансеризации</w:t>
      </w:r>
      <w:r w:rsidR="00EE0978">
        <w:rPr>
          <w:rFonts w:ascii="Times New Roman" w:hAnsi="Times New Roman" w:cs="Times New Roman"/>
          <w:sz w:val="28"/>
          <w:szCs w:val="28"/>
        </w:rPr>
        <w:t xml:space="preserve"> </w:t>
      </w:r>
      <w:r w:rsidR="003D337C">
        <w:rPr>
          <w:rFonts w:ascii="Times New Roman" w:hAnsi="Times New Roman" w:cs="Times New Roman"/>
          <w:sz w:val="28"/>
          <w:szCs w:val="28"/>
        </w:rPr>
        <w:t>более 3</w:t>
      </w:r>
      <w:r w:rsidR="00F348DB">
        <w:rPr>
          <w:rFonts w:ascii="Times New Roman" w:hAnsi="Times New Roman" w:cs="Times New Roman"/>
          <w:sz w:val="28"/>
          <w:szCs w:val="28"/>
        </w:rPr>
        <w:t>0</w:t>
      </w:r>
      <w:r w:rsidR="003D337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52EE8">
        <w:rPr>
          <w:rFonts w:ascii="Times New Roman" w:hAnsi="Times New Roman" w:cs="Times New Roman"/>
          <w:sz w:val="28"/>
          <w:szCs w:val="28"/>
        </w:rPr>
        <w:t xml:space="preserve"> пациентов </w:t>
      </w:r>
      <w:r w:rsidR="003D337C">
        <w:rPr>
          <w:rFonts w:ascii="Times New Roman" w:hAnsi="Times New Roman" w:cs="Times New Roman"/>
          <w:sz w:val="28"/>
          <w:szCs w:val="28"/>
        </w:rPr>
        <w:t>впервые получат необходимое</w:t>
      </w:r>
      <w:r w:rsidR="00152EE8">
        <w:rPr>
          <w:rFonts w:ascii="Times New Roman" w:hAnsi="Times New Roman" w:cs="Times New Roman"/>
          <w:sz w:val="28"/>
          <w:szCs w:val="28"/>
        </w:rPr>
        <w:t xml:space="preserve"> лечение, </w:t>
      </w:r>
      <w:r w:rsidR="003D337C">
        <w:rPr>
          <w:rFonts w:ascii="Times New Roman" w:hAnsi="Times New Roman" w:cs="Times New Roman"/>
          <w:sz w:val="28"/>
          <w:szCs w:val="28"/>
        </w:rPr>
        <w:t>более 1,5 тысяч</w:t>
      </w:r>
      <w:r w:rsidR="006766A9">
        <w:rPr>
          <w:rFonts w:ascii="Times New Roman" w:hAnsi="Times New Roman" w:cs="Times New Roman"/>
          <w:sz w:val="28"/>
          <w:szCs w:val="28"/>
        </w:rPr>
        <w:t xml:space="preserve"> - направлены на обследование за пределами</w:t>
      </w:r>
      <w:r w:rsidR="003D337C">
        <w:rPr>
          <w:rFonts w:ascii="Times New Roman" w:hAnsi="Times New Roman" w:cs="Times New Roman"/>
          <w:sz w:val="28"/>
          <w:szCs w:val="28"/>
        </w:rPr>
        <w:t xml:space="preserve"> программы диспансеризации, около 3 тысяч</w:t>
      </w:r>
      <w:r w:rsidR="006766A9">
        <w:rPr>
          <w:rFonts w:ascii="Times New Roman" w:hAnsi="Times New Roman" w:cs="Times New Roman"/>
          <w:sz w:val="28"/>
          <w:szCs w:val="28"/>
        </w:rPr>
        <w:t xml:space="preserve"> направлены на санаторно-курортное ле</w:t>
      </w:r>
      <w:r w:rsidR="00362DBD">
        <w:rPr>
          <w:rFonts w:ascii="Times New Roman" w:hAnsi="Times New Roman" w:cs="Times New Roman"/>
          <w:sz w:val="28"/>
          <w:szCs w:val="28"/>
        </w:rPr>
        <w:t xml:space="preserve">чение, 61 человек </w:t>
      </w:r>
      <w:proofErr w:type="gramStart"/>
      <w:r w:rsidR="006766A9">
        <w:rPr>
          <w:rFonts w:ascii="Times New Roman" w:hAnsi="Times New Roman" w:cs="Times New Roman"/>
          <w:sz w:val="28"/>
          <w:szCs w:val="28"/>
        </w:rPr>
        <w:t>получили  специализированную</w:t>
      </w:r>
      <w:proofErr w:type="gramEnd"/>
      <w:r w:rsidR="006766A9">
        <w:rPr>
          <w:rFonts w:ascii="Times New Roman" w:hAnsi="Times New Roman" w:cs="Times New Roman"/>
          <w:sz w:val="28"/>
          <w:szCs w:val="28"/>
        </w:rPr>
        <w:t>, в том числе высокотехнологичную медицинскую помощь.</w:t>
      </w:r>
    </w:p>
    <w:p w:rsidR="00DB6A9B" w:rsidRPr="00E80070" w:rsidRDefault="00884789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состояние здоровья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Тамбовчан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требует срочных мер по интенсивной профилактике неинфекционных заболеваний и формированию здорового образа жизни.</w:t>
      </w:r>
      <w:r w:rsidR="00CA72DB">
        <w:rPr>
          <w:rFonts w:ascii="Times New Roman" w:hAnsi="Times New Roman" w:cs="Times New Roman"/>
          <w:sz w:val="28"/>
          <w:szCs w:val="28"/>
        </w:rPr>
        <w:t xml:space="preserve"> Так что жителям Тамбовской области есть о чем задуматься. Каждому надо найти в себе силы и желание изменить свой образ жизни. К сожалению, несмотря на масштабную информационно-профилактическую работу, далеко не все </w:t>
      </w:r>
      <w:r w:rsidR="00DB6A9B">
        <w:rPr>
          <w:rFonts w:ascii="Times New Roman" w:hAnsi="Times New Roman" w:cs="Times New Roman"/>
          <w:sz w:val="28"/>
          <w:szCs w:val="28"/>
        </w:rPr>
        <w:t>понимают важность диспансеризации</w:t>
      </w:r>
      <w:r w:rsidR="00CA72DB">
        <w:rPr>
          <w:rFonts w:ascii="Times New Roman" w:hAnsi="Times New Roman" w:cs="Times New Roman"/>
          <w:sz w:val="28"/>
          <w:szCs w:val="28"/>
        </w:rPr>
        <w:t xml:space="preserve">. Хотя все знают, что профилактика лучше, чем лечение, что болезнь проще предупредить, чем лечить. </w:t>
      </w:r>
    </w:p>
    <w:p w:rsidR="00CA72DB" w:rsidRDefault="00CA72DB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здорового образа жизни должно начинаться с детского возраста. Это общая задача и для системы здравоохранения, и для всех структур общества и органов власти. Это и непосредственная обязанность каждого гражданина. А заботиться о своем з</w:t>
      </w:r>
      <w:r w:rsidR="00A36FC9">
        <w:rPr>
          <w:rFonts w:ascii="Times New Roman" w:hAnsi="Times New Roman" w:cs="Times New Roman"/>
          <w:sz w:val="28"/>
          <w:szCs w:val="28"/>
        </w:rPr>
        <w:t>доровье поможет диспансеризация,</w:t>
      </w:r>
      <w:r w:rsidR="002C5FB4">
        <w:rPr>
          <w:rFonts w:ascii="Times New Roman" w:hAnsi="Times New Roman" w:cs="Times New Roman"/>
          <w:sz w:val="28"/>
          <w:szCs w:val="28"/>
        </w:rPr>
        <w:t xml:space="preserve"> которая проводится уже третий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  <w:r w:rsidR="001C52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30C" w:rsidRDefault="00DB296F" w:rsidP="00DB29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F34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</w:t>
      </w:r>
      <w:r w:rsidRPr="007A7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комплексному медицинскому осмотр</w:t>
      </w:r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gramStart"/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подлежит  </w:t>
      </w:r>
      <w:r w:rsidR="00F34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</w:t>
      </w:r>
      <w:proofErr w:type="gramEnd"/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1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348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294</w:t>
      </w:r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7A7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нашей области в возрасте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</w:t>
      </w:r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 года до 99 лет</w:t>
      </w:r>
      <w:r w:rsidR="00E800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Диспансеризация проводится 1 раз в 3 года.</w:t>
      </w:r>
    </w:p>
    <w:p w:rsidR="00DB296F" w:rsidRDefault="00DB296F" w:rsidP="00DB29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7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Программы обследований различаются в зависимости от возраста и пола и включают два этапа. В ходе первого, </w:t>
      </w:r>
      <w:proofErr w:type="spellStart"/>
      <w:r w:rsidRPr="007A7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скринингового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этапа, выявляются пациенты с факторами риска развития различных заболеваний – прежде всего сердечно-сосудистых и онкологических</w:t>
      </w:r>
      <w:r w:rsidRPr="007A72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Второй этап предусматривает более глубокое обследование пациентов с выявленн</w:t>
      </w:r>
      <w:r w:rsidRPr="00641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ыми заболеваниями и отклонениями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состоянии здоровья.</w:t>
      </w:r>
    </w:p>
    <w:p w:rsidR="00DC5A60" w:rsidRDefault="00DC5A60" w:rsidP="00DC5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пренебрегайте своим здоровьем!</w:t>
      </w:r>
      <w:r w:rsidR="00E326DF">
        <w:rPr>
          <w:rFonts w:ascii="Times New Roman" w:hAnsi="Times New Roman" w:cs="Times New Roman"/>
          <w:sz w:val="28"/>
          <w:szCs w:val="28"/>
        </w:rPr>
        <w:t xml:space="preserve"> Пройдите диспансеризацию!</w:t>
      </w:r>
    </w:p>
    <w:p w:rsidR="00A12F87" w:rsidRDefault="00A12F87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5395" w:rsidRDefault="00B05395" w:rsidP="00CA72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76F5" w:rsidRPr="00EA76F5" w:rsidRDefault="00EA76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sectPr w:rsidR="00EA76F5" w:rsidRPr="00EA76F5" w:rsidSect="00A12F8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16A"/>
    <w:rsid w:val="00100BE7"/>
    <w:rsid w:val="001277DD"/>
    <w:rsid w:val="00152EE8"/>
    <w:rsid w:val="0019230C"/>
    <w:rsid w:val="001C520B"/>
    <w:rsid w:val="002C5FB4"/>
    <w:rsid w:val="002D1945"/>
    <w:rsid w:val="00304E9B"/>
    <w:rsid w:val="00314C49"/>
    <w:rsid w:val="003564A7"/>
    <w:rsid w:val="00362DBD"/>
    <w:rsid w:val="003D337C"/>
    <w:rsid w:val="00440351"/>
    <w:rsid w:val="004636CB"/>
    <w:rsid w:val="004B23FD"/>
    <w:rsid w:val="005C22A5"/>
    <w:rsid w:val="005D616A"/>
    <w:rsid w:val="006766A9"/>
    <w:rsid w:val="00692CD1"/>
    <w:rsid w:val="006C1F52"/>
    <w:rsid w:val="0077060C"/>
    <w:rsid w:val="007D0671"/>
    <w:rsid w:val="00861F45"/>
    <w:rsid w:val="00884789"/>
    <w:rsid w:val="008E138B"/>
    <w:rsid w:val="00A03D7A"/>
    <w:rsid w:val="00A12F87"/>
    <w:rsid w:val="00A16D1E"/>
    <w:rsid w:val="00A36FC9"/>
    <w:rsid w:val="00AE1E14"/>
    <w:rsid w:val="00AE301B"/>
    <w:rsid w:val="00B05395"/>
    <w:rsid w:val="00B74480"/>
    <w:rsid w:val="00CA72DB"/>
    <w:rsid w:val="00D22BD6"/>
    <w:rsid w:val="00D45D8A"/>
    <w:rsid w:val="00DB296F"/>
    <w:rsid w:val="00DB6A9B"/>
    <w:rsid w:val="00DC5A60"/>
    <w:rsid w:val="00E326DF"/>
    <w:rsid w:val="00E80070"/>
    <w:rsid w:val="00EA76F5"/>
    <w:rsid w:val="00EE0978"/>
    <w:rsid w:val="00F348DB"/>
    <w:rsid w:val="00F85797"/>
    <w:rsid w:val="00F8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4DE01-7E92-4E1D-A659-4F2EDC01D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</dc:creator>
  <cp:lastModifiedBy>УЗТО</cp:lastModifiedBy>
  <cp:revision>38</cp:revision>
  <cp:lastPrinted>2015-02-03T11:48:00Z</cp:lastPrinted>
  <dcterms:created xsi:type="dcterms:W3CDTF">2015-01-16T14:23:00Z</dcterms:created>
  <dcterms:modified xsi:type="dcterms:W3CDTF">2015-02-09T11:56:00Z</dcterms:modified>
</cp:coreProperties>
</file>