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A1" w:rsidRPr="000D56A1" w:rsidRDefault="000D56A1" w:rsidP="000D56A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D56A1">
        <w:rPr>
          <w:rFonts w:ascii="Times New Roman" w:hAnsi="Times New Roman" w:cs="Times New Roman"/>
          <w:b/>
          <w:sz w:val="32"/>
          <w:szCs w:val="28"/>
        </w:rPr>
        <w:t>«Почему нам раньше об этом никто не сказал?»</w:t>
      </w:r>
    </w:p>
    <w:p w:rsidR="00811121" w:rsidRPr="00116537" w:rsidRDefault="00E34803" w:rsidP="000D56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статистики ТОГ</w:t>
      </w:r>
      <w:r w:rsidR="00811121" w:rsidRPr="00116537">
        <w:rPr>
          <w:rFonts w:ascii="Times New Roman" w:hAnsi="Times New Roman" w:cs="Times New Roman"/>
          <w:sz w:val="28"/>
          <w:szCs w:val="28"/>
        </w:rPr>
        <w:t>БУЗ «Городская клиническая больница № 3</w:t>
      </w:r>
      <w:r w:rsidR="002400C9">
        <w:rPr>
          <w:rFonts w:ascii="Times New Roman" w:hAnsi="Times New Roman" w:cs="Times New Roman"/>
          <w:sz w:val="28"/>
          <w:szCs w:val="28"/>
        </w:rPr>
        <w:t xml:space="preserve"> г. Тамбова</w:t>
      </w:r>
      <w:r w:rsidR="00811121" w:rsidRPr="00116537">
        <w:rPr>
          <w:rFonts w:ascii="Times New Roman" w:hAnsi="Times New Roman" w:cs="Times New Roman"/>
          <w:sz w:val="28"/>
          <w:szCs w:val="28"/>
        </w:rPr>
        <w:t>» в 2012 году было зарегистрировано 568  абортов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545F9">
        <w:rPr>
          <w:rFonts w:ascii="Times New Roman" w:hAnsi="Times New Roman" w:cs="Times New Roman"/>
          <w:sz w:val="28"/>
          <w:szCs w:val="28"/>
        </w:rPr>
        <w:t>П</w:t>
      </w:r>
      <w:r w:rsidR="00811121" w:rsidRPr="00116537">
        <w:rPr>
          <w:rFonts w:ascii="Times New Roman" w:hAnsi="Times New Roman" w:cs="Times New Roman"/>
          <w:sz w:val="28"/>
          <w:szCs w:val="28"/>
        </w:rPr>
        <w:t>о соотношению родов к абортам мы видим положительную динамику по сравнению с предыдущими годами</w:t>
      </w:r>
      <w:r w:rsidR="00F966A0">
        <w:rPr>
          <w:rFonts w:ascii="Times New Roman" w:hAnsi="Times New Roman" w:cs="Times New Roman"/>
          <w:sz w:val="28"/>
          <w:szCs w:val="28"/>
        </w:rPr>
        <w:t xml:space="preserve"> (1:0,4 в 2010</w:t>
      </w:r>
      <w:r w:rsidR="00483697">
        <w:rPr>
          <w:rFonts w:ascii="Times New Roman" w:hAnsi="Times New Roman" w:cs="Times New Roman"/>
          <w:sz w:val="28"/>
          <w:szCs w:val="28"/>
        </w:rPr>
        <w:t>г., 1:032 в 2012г.</w:t>
      </w:r>
      <w:r w:rsidR="00F966A0">
        <w:rPr>
          <w:rFonts w:ascii="Times New Roman" w:hAnsi="Times New Roman" w:cs="Times New Roman"/>
          <w:sz w:val="28"/>
          <w:szCs w:val="28"/>
        </w:rPr>
        <w:t>)</w:t>
      </w:r>
      <w:r w:rsidR="00811121" w:rsidRPr="00116537">
        <w:rPr>
          <w:rFonts w:ascii="Times New Roman" w:hAnsi="Times New Roman" w:cs="Times New Roman"/>
          <w:sz w:val="28"/>
          <w:szCs w:val="28"/>
        </w:rPr>
        <w:t>. В этом заслуга врачей акушеров-гинекологов, активно пропагандирующих  методы планирования семьи, в частности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811121" w:rsidRPr="00116537">
        <w:rPr>
          <w:rFonts w:ascii="Times New Roman" w:hAnsi="Times New Roman" w:cs="Times New Roman"/>
          <w:sz w:val="28"/>
          <w:szCs w:val="28"/>
        </w:rPr>
        <w:t xml:space="preserve"> методы гормональной контрацепции, а также врачей психологов, оказывающих </w:t>
      </w:r>
      <w:proofErr w:type="spellStart"/>
      <w:r w:rsidR="00811121" w:rsidRPr="00116537">
        <w:rPr>
          <w:rFonts w:ascii="Times New Roman" w:hAnsi="Times New Roman" w:cs="Times New Roman"/>
          <w:sz w:val="28"/>
          <w:szCs w:val="28"/>
        </w:rPr>
        <w:t>предабортное</w:t>
      </w:r>
      <w:proofErr w:type="spellEnd"/>
      <w:r w:rsidR="00811121" w:rsidRPr="00116537">
        <w:rPr>
          <w:rFonts w:ascii="Times New Roman" w:hAnsi="Times New Roman" w:cs="Times New Roman"/>
          <w:sz w:val="28"/>
          <w:szCs w:val="28"/>
        </w:rPr>
        <w:t xml:space="preserve"> консультирование.  Сейчас </w:t>
      </w:r>
      <w:proofErr w:type="spellStart"/>
      <w:r w:rsidR="00811121" w:rsidRPr="00116537">
        <w:rPr>
          <w:rFonts w:ascii="Times New Roman" w:hAnsi="Times New Roman" w:cs="Times New Roman"/>
          <w:sz w:val="28"/>
          <w:szCs w:val="28"/>
        </w:rPr>
        <w:t>предабортное</w:t>
      </w:r>
      <w:proofErr w:type="spellEnd"/>
      <w:r w:rsidR="00811121" w:rsidRPr="00116537">
        <w:rPr>
          <w:rFonts w:ascii="Times New Roman" w:hAnsi="Times New Roman" w:cs="Times New Roman"/>
          <w:sz w:val="28"/>
          <w:szCs w:val="28"/>
        </w:rPr>
        <w:t xml:space="preserve"> консультирование в женской к</w:t>
      </w:r>
      <w:r>
        <w:rPr>
          <w:rFonts w:ascii="Times New Roman" w:hAnsi="Times New Roman" w:cs="Times New Roman"/>
          <w:sz w:val="28"/>
          <w:szCs w:val="28"/>
        </w:rPr>
        <w:t>онсультации ТОГ</w:t>
      </w:r>
      <w:r w:rsidR="00811121" w:rsidRPr="00116537">
        <w:rPr>
          <w:rFonts w:ascii="Times New Roman" w:hAnsi="Times New Roman" w:cs="Times New Roman"/>
          <w:sz w:val="28"/>
          <w:szCs w:val="28"/>
        </w:rPr>
        <w:t>БУЗ «Городская клиническая больница № 3</w:t>
      </w:r>
      <w:r w:rsidR="002400C9">
        <w:rPr>
          <w:rFonts w:ascii="Times New Roman" w:hAnsi="Times New Roman" w:cs="Times New Roman"/>
          <w:sz w:val="28"/>
          <w:szCs w:val="28"/>
        </w:rPr>
        <w:t xml:space="preserve"> г. Тамбова</w:t>
      </w:r>
      <w:r w:rsidR="00811121" w:rsidRPr="00116537">
        <w:rPr>
          <w:rFonts w:ascii="Times New Roman" w:hAnsi="Times New Roman" w:cs="Times New Roman"/>
          <w:sz w:val="28"/>
          <w:szCs w:val="28"/>
        </w:rPr>
        <w:t xml:space="preserve">» проводится не только врачом гинекологом, но и высококвалифицированным перинатальным психологом.  Эффективность </w:t>
      </w:r>
      <w:proofErr w:type="spellStart"/>
      <w:r w:rsidR="00811121" w:rsidRPr="00116537">
        <w:rPr>
          <w:rFonts w:ascii="Times New Roman" w:hAnsi="Times New Roman" w:cs="Times New Roman"/>
          <w:sz w:val="28"/>
          <w:szCs w:val="28"/>
        </w:rPr>
        <w:t>предабортного</w:t>
      </w:r>
      <w:proofErr w:type="spellEnd"/>
      <w:r w:rsidR="00811121" w:rsidRPr="00116537">
        <w:rPr>
          <w:rFonts w:ascii="Times New Roman" w:hAnsi="Times New Roman" w:cs="Times New Roman"/>
          <w:sz w:val="28"/>
          <w:szCs w:val="28"/>
        </w:rPr>
        <w:t xml:space="preserve"> консультирования во многих регионах России дает результаты – в среднем удается предотвратить до 17% абортов. Ключевая задача специалиста женской консультации – не настаивать, а помочь пациентке самостоятельно сделать осознанный выбор. Важно снять у женщины психологическое напряжение, потому как она находится в состоянии стресса: ввиду гормональных изменений, ввиду «срочного» принятия решения о жизни своего будущего ребенка.  Достичь этой </w:t>
      </w:r>
      <w:r>
        <w:rPr>
          <w:rFonts w:ascii="Times New Roman" w:hAnsi="Times New Roman" w:cs="Times New Roman"/>
          <w:sz w:val="28"/>
          <w:szCs w:val="28"/>
        </w:rPr>
        <w:t>цели в женской консультации ТОГ</w:t>
      </w:r>
      <w:r w:rsidR="00811121" w:rsidRPr="00116537">
        <w:rPr>
          <w:rFonts w:ascii="Times New Roman" w:hAnsi="Times New Roman" w:cs="Times New Roman"/>
          <w:sz w:val="28"/>
          <w:szCs w:val="28"/>
        </w:rPr>
        <w:t>БУЗ «Городская клиническая больница № 3</w:t>
      </w:r>
      <w:r w:rsidR="002400C9">
        <w:rPr>
          <w:rFonts w:ascii="Times New Roman" w:hAnsi="Times New Roman" w:cs="Times New Roman"/>
          <w:sz w:val="28"/>
          <w:szCs w:val="28"/>
        </w:rPr>
        <w:t xml:space="preserve"> г. Тамбова</w:t>
      </w:r>
      <w:r w:rsidR="00811121" w:rsidRPr="00116537">
        <w:rPr>
          <w:rFonts w:ascii="Times New Roman" w:hAnsi="Times New Roman" w:cs="Times New Roman"/>
          <w:sz w:val="28"/>
          <w:szCs w:val="28"/>
        </w:rPr>
        <w:t xml:space="preserve">» помогают специальные информационные буклеты, фотографии и видеоролики об этапах беременности и внутриутробного развития малыша, а также объяснение пагубного воздействия на организм женщины самого аборта и связанного с ним ранних и поздних </w:t>
      </w:r>
      <w:proofErr w:type="spellStart"/>
      <w:r w:rsidR="00811121" w:rsidRPr="00116537">
        <w:rPr>
          <w:rFonts w:ascii="Times New Roman" w:hAnsi="Times New Roman" w:cs="Times New Roman"/>
          <w:sz w:val="28"/>
          <w:szCs w:val="28"/>
        </w:rPr>
        <w:t>постабортных</w:t>
      </w:r>
      <w:proofErr w:type="spellEnd"/>
      <w:r w:rsidR="00811121" w:rsidRPr="00116537">
        <w:rPr>
          <w:rFonts w:ascii="Times New Roman" w:hAnsi="Times New Roman" w:cs="Times New Roman"/>
          <w:sz w:val="28"/>
          <w:szCs w:val="28"/>
        </w:rPr>
        <w:t xml:space="preserve"> осложнений.</w:t>
      </w:r>
    </w:p>
    <w:p w:rsidR="00811121" w:rsidRPr="00116537" w:rsidRDefault="00811121" w:rsidP="000D56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37">
        <w:rPr>
          <w:rFonts w:ascii="Times New Roman" w:hAnsi="Times New Roman" w:cs="Times New Roman"/>
          <w:sz w:val="28"/>
          <w:szCs w:val="28"/>
        </w:rPr>
        <w:t xml:space="preserve"> Каждая женщина самостоятельно решает вопрос о материнстве. Искусственное прерывание беременности проводится по желанию женщины при наличии информированного добровольного согласия</w:t>
      </w:r>
      <w:r w:rsidR="00E34803">
        <w:rPr>
          <w:rFonts w:ascii="Times New Roman" w:hAnsi="Times New Roman" w:cs="Times New Roman"/>
          <w:sz w:val="28"/>
          <w:szCs w:val="28"/>
        </w:rPr>
        <w:t xml:space="preserve"> в</w:t>
      </w:r>
      <w:r w:rsidRPr="00116537">
        <w:rPr>
          <w:rFonts w:ascii="Times New Roman" w:hAnsi="Times New Roman" w:cs="Times New Roman"/>
          <w:sz w:val="28"/>
          <w:szCs w:val="28"/>
        </w:rPr>
        <w:t xml:space="preserve"> сроке беременности до двенадцати недель. Согласно новому закону «Об охране </w:t>
      </w:r>
      <w:bookmarkStart w:id="0" w:name="_GoBack"/>
      <w:r w:rsidRPr="00116537">
        <w:rPr>
          <w:rFonts w:ascii="Times New Roman" w:hAnsi="Times New Roman" w:cs="Times New Roman"/>
          <w:sz w:val="28"/>
          <w:szCs w:val="28"/>
        </w:rPr>
        <w:t xml:space="preserve">здоровья граждан РФ», </w:t>
      </w:r>
      <w:proofErr w:type="gramStart"/>
      <w:r w:rsidRPr="00116537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116537">
        <w:rPr>
          <w:rFonts w:ascii="Times New Roman" w:hAnsi="Times New Roman" w:cs="Times New Roman"/>
          <w:sz w:val="28"/>
          <w:szCs w:val="28"/>
        </w:rPr>
        <w:t xml:space="preserve"> вступил в силу с 1 января 2012 года, каждой </w:t>
      </w:r>
      <w:bookmarkEnd w:id="0"/>
      <w:r w:rsidRPr="00116537">
        <w:rPr>
          <w:rFonts w:ascii="Times New Roman" w:hAnsi="Times New Roman" w:cs="Times New Roman"/>
          <w:sz w:val="28"/>
          <w:szCs w:val="28"/>
        </w:rPr>
        <w:t>женщине, решившей прервать беременность, даются «дни тишины» - от 48 часов до семи суток с момента обращения в медицинское учреждение. Эта поправка появилась во многом благодаря представителям русской православной церкви, которые настаивали на более жестких мерах по борьбе с абортами. Предполагается, что за неделю женщина взвесит все «за» и «против», и примет более обдуманное и взвешенное решение – вынашивать или прервать беременность.</w:t>
      </w:r>
    </w:p>
    <w:p w:rsidR="00811121" w:rsidRPr="00116537" w:rsidRDefault="00811121" w:rsidP="000D56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37">
        <w:rPr>
          <w:rFonts w:ascii="Times New Roman" w:hAnsi="Times New Roman" w:cs="Times New Roman"/>
          <w:sz w:val="28"/>
          <w:szCs w:val="28"/>
        </w:rPr>
        <w:t xml:space="preserve">Если не говорить об этической стороне вопроса, связанного с проведением абортов, то все же не помешает лишний раз напомнить </w:t>
      </w:r>
      <w:r w:rsidRPr="00116537">
        <w:rPr>
          <w:rFonts w:ascii="Times New Roman" w:hAnsi="Times New Roman" w:cs="Times New Roman"/>
          <w:sz w:val="28"/>
          <w:szCs w:val="28"/>
        </w:rPr>
        <w:lastRenderedPageBreak/>
        <w:t>женщинам, какой вред они могут нанести собственному здоровью, принимая решение об искусственном прерывании беременности. О том, что такое решение является противоестественным и наносит женщине психологическую травму, это понятно, но ведь еще аборт наносит непоправимый урон женскому здоровью. Женщина, идущая на аборт, не задумывается о том, что</w:t>
      </w:r>
      <w:r w:rsidR="00E34803">
        <w:rPr>
          <w:rFonts w:ascii="Times New Roman" w:hAnsi="Times New Roman" w:cs="Times New Roman"/>
          <w:sz w:val="28"/>
          <w:szCs w:val="28"/>
        </w:rPr>
        <w:t>,</w:t>
      </w:r>
      <w:r w:rsidRPr="00116537">
        <w:rPr>
          <w:rFonts w:ascii="Times New Roman" w:hAnsi="Times New Roman" w:cs="Times New Roman"/>
          <w:sz w:val="28"/>
          <w:szCs w:val="28"/>
        </w:rPr>
        <w:t xml:space="preserve"> может быть</w:t>
      </w:r>
      <w:r w:rsidR="00E34803">
        <w:rPr>
          <w:rFonts w:ascii="Times New Roman" w:hAnsi="Times New Roman" w:cs="Times New Roman"/>
          <w:sz w:val="28"/>
          <w:szCs w:val="28"/>
        </w:rPr>
        <w:t>, навсегда лишает</w:t>
      </w:r>
      <w:r w:rsidRPr="00116537">
        <w:rPr>
          <w:rFonts w:ascii="Times New Roman" w:hAnsi="Times New Roman" w:cs="Times New Roman"/>
          <w:sz w:val="28"/>
          <w:szCs w:val="28"/>
        </w:rPr>
        <w:t xml:space="preserve"> себя счастливой возможности стать матерью... И не надо надеяться на чудеса современной науки, позволяющей зачатие в пробирке.   </w:t>
      </w:r>
    </w:p>
    <w:p w:rsidR="00811121" w:rsidRPr="00116537" w:rsidRDefault="00811121" w:rsidP="00811121">
      <w:pPr>
        <w:rPr>
          <w:rFonts w:ascii="Times New Roman" w:hAnsi="Times New Roman" w:cs="Times New Roman"/>
          <w:sz w:val="28"/>
          <w:szCs w:val="28"/>
        </w:rPr>
      </w:pPr>
    </w:p>
    <w:p w:rsidR="00DE0B5D" w:rsidRDefault="00B1191C" w:rsidP="00B119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Акушер-гинеколог женской консультации                    Кузнецова О.С.</w:t>
      </w:r>
    </w:p>
    <w:p w:rsidR="00B1191C" w:rsidRPr="00116537" w:rsidRDefault="00B1191C" w:rsidP="00B1191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ТОГБУЗ «ГКБ № 3 г. Тамбова»</w:t>
      </w:r>
    </w:p>
    <w:sectPr w:rsidR="00B1191C" w:rsidRPr="00116537" w:rsidSect="0049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11121"/>
    <w:rsid w:val="000D56A1"/>
    <w:rsid w:val="00116537"/>
    <w:rsid w:val="00170FB3"/>
    <w:rsid w:val="002400C9"/>
    <w:rsid w:val="002545F9"/>
    <w:rsid w:val="00483697"/>
    <w:rsid w:val="00496CAD"/>
    <w:rsid w:val="00811121"/>
    <w:rsid w:val="00872B4A"/>
    <w:rsid w:val="00AA15D1"/>
    <w:rsid w:val="00B1191C"/>
    <w:rsid w:val="00C77C38"/>
    <w:rsid w:val="00CB7394"/>
    <w:rsid w:val="00DE0B5D"/>
    <w:rsid w:val="00E34803"/>
    <w:rsid w:val="00F96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ГКБ 3</cp:lastModifiedBy>
  <cp:revision>5</cp:revision>
  <cp:lastPrinted>2013-03-25T10:31:00Z</cp:lastPrinted>
  <dcterms:created xsi:type="dcterms:W3CDTF">2013-03-26T08:19:00Z</dcterms:created>
  <dcterms:modified xsi:type="dcterms:W3CDTF">2013-03-28T10:02:00Z</dcterms:modified>
</cp:coreProperties>
</file>