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97566" w:rsidRDefault="001B356A" w:rsidP="001B356A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6A">
        <w:rPr>
          <w:rFonts w:ascii="Times New Roman" w:hAnsi="Times New Roman" w:cs="Times New Roman"/>
          <w:b/>
          <w:sz w:val="28"/>
          <w:szCs w:val="28"/>
        </w:rPr>
        <w:t xml:space="preserve">Улучшение материально – технической базы учреждений здравоохранения области на примере ТОГБУЗ «Городская клиническая больница № 3 </w:t>
      </w:r>
      <w:proofErr w:type="spellStart"/>
      <w:r w:rsidRPr="001B356A">
        <w:rPr>
          <w:rFonts w:ascii="Times New Roman" w:hAnsi="Times New Roman" w:cs="Times New Roman"/>
          <w:b/>
          <w:sz w:val="28"/>
          <w:szCs w:val="28"/>
        </w:rPr>
        <w:t>г</w:t>
      </w:r>
      <w:proofErr w:type="gramStart"/>
      <w:r w:rsidRPr="001B356A">
        <w:rPr>
          <w:rFonts w:ascii="Times New Roman" w:hAnsi="Times New Roman" w:cs="Times New Roman"/>
          <w:b/>
          <w:sz w:val="28"/>
          <w:szCs w:val="28"/>
        </w:rPr>
        <w:t>.Т</w:t>
      </w:r>
      <w:proofErr w:type="gramEnd"/>
      <w:r w:rsidRPr="001B356A">
        <w:rPr>
          <w:rFonts w:ascii="Times New Roman" w:hAnsi="Times New Roman" w:cs="Times New Roman"/>
          <w:b/>
          <w:sz w:val="28"/>
          <w:szCs w:val="28"/>
        </w:rPr>
        <w:t>амбова</w:t>
      </w:r>
      <w:proofErr w:type="spellEnd"/>
      <w:r w:rsidRPr="001B356A">
        <w:rPr>
          <w:rFonts w:ascii="Times New Roman" w:hAnsi="Times New Roman" w:cs="Times New Roman"/>
          <w:b/>
          <w:sz w:val="28"/>
          <w:szCs w:val="28"/>
        </w:rPr>
        <w:t>». Ремонт кардиологического отделения</w:t>
      </w:r>
    </w:p>
    <w:p w:rsidR="001B356A" w:rsidRDefault="001B356A" w:rsidP="001B356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97566" w:rsidRDefault="00397566" w:rsidP="00DF3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Адрес: </w:t>
      </w:r>
      <w:r w:rsidRPr="00397566">
        <w:rPr>
          <w:rFonts w:ascii="Times New Roman" w:hAnsi="Times New Roman" w:cs="Times New Roman"/>
          <w:sz w:val="28"/>
          <w:szCs w:val="28"/>
        </w:rPr>
        <w:t>г. Тамбов, ул. Карла Маркса, д. 234/365</w:t>
      </w:r>
      <w:r w:rsidR="00DF33CB">
        <w:rPr>
          <w:rFonts w:ascii="Times New Roman" w:hAnsi="Times New Roman" w:cs="Times New Roman"/>
          <w:sz w:val="28"/>
          <w:szCs w:val="28"/>
        </w:rPr>
        <w:t>.</w:t>
      </w:r>
    </w:p>
    <w:p w:rsidR="00397566" w:rsidRDefault="00397566" w:rsidP="00DF3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ТОГБУЗ «ГКБ № 3 г. Тамбова» - Виницкий  Владимир Григорьевич</w:t>
      </w:r>
    </w:p>
    <w:p w:rsidR="00397566" w:rsidRDefault="00397566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B034D1" w:rsidRPr="00DB6BA5" w:rsidRDefault="00DF33CB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106680</wp:posOffset>
            </wp:positionV>
            <wp:extent cx="2714625" cy="1816100"/>
            <wp:effectExtent l="19050" t="0" r="9525" b="0"/>
            <wp:wrapSquare wrapText="bothSides"/>
            <wp:docPr id="3" name="Рисунок 3" descr="C:\Documents and Settings\владелец\Local Settings\Temporary Internet Files\Content.Outlook\037RH449\3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владелец\Local Settings\Temporary Internet Files\Content.Outlook\037RH449\3 (2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14625" cy="1816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B6BA5" w:rsidRPr="00DB6BA5">
        <w:rPr>
          <w:rFonts w:ascii="Times New Roman" w:hAnsi="Times New Roman" w:cs="Times New Roman"/>
          <w:sz w:val="28"/>
          <w:szCs w:val="28"/>
        </w:rPr>
        <w:t xml:space="preserve">История Тамбовского областного государственного бюджетного учреждения здравоохранения "Городская клиническая больница №3 </w:t>
      </w:r>
      <w:r w:rsidR="002C6E18">
        <w:rPr>
          <w:rFonts w:ascii="Times New Roman" w:hAnsi="Times New Roman" w:cs="Times New Roman"/>
          <w:sz w:val="28"/>
          <w:szCs w:val="28"/>
        </w:rPr>
        <w:t xml:space="preserve"> г. Тамбова" началась в январе</w:t>
      </w:r>
      <w:r w:rsidR="00DB6BA5" w:rsidRPr="00DB6BA5">
        <w:rPr>
          <w:rFonts w:ascii="Times New Roman" w:hAnsi="Times New Roman" w:cs="Times New Roman"/>
          <w:sz w:val="28"/>
          <w:szCs w:val="28"/>
        </w:rPr>
        <w:t xml:space="preserve"> 1958 года, когда Решением Тамбовского горисполкома</w:t>
      </w:r>
      <w:r w:rsidR="002C6E18">
        <w:rPr>
          <w:rFonts w:ascii="Times New Roman" w:hAnsi="Times New Roman" w:cs="Times New Roman"/>
          <w:sz w:val="28"/>
          <w:szCs w:val="28"/>
        </w:rPr>
        <w:t xml:space="preserve"> был отведен земельный участок</w:t>
      </w:r>
      <w:r w:rsidR="00DB6BA5" w:rsidRPr="00DB6BA5">
        <w:rPr>
          <w:rFonts w:ascii="Times New Roman" w:hAnsi="Times New Roman" w:cs="Times New Roman"/>
          <w:sz w:val="28"/>
          <w:szCs w:val="28"/>
        </w:rPr>
        <w:t xml:space="preserve"> под возведение трех бол</w:t>
      </w:r>
      <w:r w:rsidR="002C6E18">
        <w:rPr>
          <w:rFonts w:ascii="Times New Roman" w:hAnsi="Times New Roman" w:cs="Times New Roman"/>
          <w:sz w:val="28"/>
          <w:szCs w:val="28"/>
        </w:rPr>
        <w:t xml:space="preserve">ьничных корпусов.  В 1961 году </w:t>
      </w:r>
      <w:r w:rsidR="00DB6BA5" w:rsidRPr="00DB6BA5">
        <w:rPr>
          <w:rFonts w:ascii="Times New Roman" w:hAnsi="Times New Roman" w:cs="Times New Roman"/>
          <w:sz w:val="28"/>
          <w:szCs w:val="28"/>
        </w:rPr>
        <w:t xml:space="preserve"> была открыта больница на 420 коек, в состав которой вошли  9 клинических отделений (</w:t>
      </w:r>
      <w:proofErr w:type="gramStart"/>
      <w:r w:rsidR="00DB6BA5" w:rsidRPr="00DB6BA5">
        <w:rPr>
          <w:rFonts w:ascii="Times New Roman" w:hAnsi="Times New Roman" w:cs="Times New Roman"/>
          <w:sz w:val="28"/>
          <w:szCs w:val="28"/>
        </w:rPr>
        <w:t>хирургическое</w:t>
      </w:r>
      <w:proofErr w:type="gramEnd"/>
      <w:r w:rsidR="00DB6BA5" w:rsidRPr="00DB6BA5">
        <w:rPr>
          <w:rFonts w:ascii="Times New Roman" w:hAnsi="Times New Roman" w:cs="Times New Roman"/>
          <w:sz w:val="28"/>
          <w:szCs w:val="28"/>
        </w:rPr>
        <w:t>, гинекологическое, ЛОР, терапевтическое, родильное, не</w:t>
      </w:r>
      <w:r w:rsidR="00397566">
        <w:rPr>
          <w:rFonts w:ascii="Times New Roman" w:hAnsi="Times New Roman" w:cs="Times New Roman"/>
          <w:sz w:val="28"/>
          <w:szCs w:val="28"/>
        </w:rPr>
        <w:t xml:space="preserve">врологическое, глазное, детское </w:t>
      </w:r>
      <w:r w:rsidR="00DB6BA5" w:rsidRPr="00DB6BA5">
        <w:rPr>
          <w:rFonts w:ascii="Times New Roman" w:hAnsi="Times New Roman" w:cs="Times New Roman"/>
          <w:sz w:val="28"/>
          <w:szCs w:val="28"/>
        </w:rPr>
        <w:t xml:space="preserve"> инфекционное), клиническая и бактериологическая лаборатории, рентгенологическая и патологоанатомическая службы. Также при больнице функционировали аптека, физиотерапевтическое отделение и кабинет функционал</w:t>
      </w:r>
      <w:r w:rsidR="002C6E18">
        <w:rPr>
          <w:rFonts w:ascii="Times New Roman" w:hAnsi="Times New Roman" w:cs="Times New Roman"/>
          <w:sz w:val="28"/>
          <w:szCs w:val="28"/>
        </w:rPr>
        <w:t xml:space="preserve">ьной диагностики. </w:t>
      </w:r>
    </w:p>
    <w:p w:rsidR="00DB6BA5" w:rsidRPr="00DB6BA5" w:rsidRDefault="00DB6BA5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A5">
        <w:rPr>
          <w:rFonts w:ascii="Times New Roman" w:hAnsi="Times New Roman" w:cs="Times New Roman"/>
          <w:sz w:val="28"/>
          <w:szCs w:val="28"/>
        </w:rPr>
        <w:t>Летом 2006 года на территории больницы построен и введен в эксплуатацию новый благоустроенный гинекологический корпус, а весной 2010 года в современное здание переведена женская консультация.</w:t>
      </w:r>
    </w:p>
    <w:p w:rsidR="00DB6BA5" w:rsidRDefault="00DB6BA5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B6BA5">
        <w:rPr>
          <w:rFonts w:ascii="Times New Roman" w:hAnsi="Times New Roman" w:cs="Times New Roman"/>
          <w:sz w:val="28"/>
          <w:szCs w:val="28"/>
        </w:rPr>
        <w:t xml:space="preserve">В настоящее время  в составе больницы организована работа 11 клинических, 5 </w:t>
      </w:r>
      <w:proofErr w:type="spellStart"/>
      <w:r w:rsidRPr="00DB6BA5">
        <w:rPr>
          <w:rFonts w:ascii="Times New Roman" w:hAnsi="Times New Roman" w:cs="Times New Roman"/>
          <w:sz w:val="28"/>
          <w:szCs w:val="28"/>
        </w:rPr>
        <w:t>параклинических</w:t>
      </w:r>
      <w:proofErr w:type="spellEnd"/>
      <w:r w:rsidRPr="00DB6BA5">
        <w:rPr>
          <w:rFonts w:ascii="Times New Roman" w:hAnsi="Times New Roman" w:cs="Times New Roman"/>
          <w:sz w:val="28"/>
          <w:szCs w:val="28"/>
        </w:rPr>
        <w:t xml:space="preserve"> отделений, поликлиники </w:t>
      </w:r>
      <w:r w:rsidR="002C6E18">
        <w:rPr>
          <w:rFonts w:ascii="Times New Roman" w:hAnsi="Times New Roman" w:cs="Times New Roman"/>
          <w:sz w:val="28"/>
          <w:szCs w:val="28"/>
        </w:rPr>
        <w:t xml:space="preserve">для взрослых </w:t>
      </w:r>
      <w:r w:rsidRPr="00DB6BA5">
        <w:rPr>
          <w:rFonts w:ascii="Times New Roman" w:hAnsi="Times New Roman" w:cs="Times New Roman"/>
          <w:sz w:val="28"/>
          <w:szCs w:val="28"/>
        </w:rPr>
        <w:t>и женской консультации. Круглосуточно оказывается специализированная помощь по хирургии, акушерству и гинекологии, ото</w:t>
      </w:r>
      <w:r w:rsidR="001224A2">
        <w:rPr>
          <w:rFonts w:ascii="Times New Roman" w:hAnsi="Times New Roman" w:cs="Times New Roman"/>
          <w:sz w:val="28"/>
          <w:szCs w:val="28"/>
        </w:rPr>
        <w:t>рино</w:t>
      </w:r>
      <w:r w:rsidRPr="00DB6BA5">
        <w:rPr>
          <w:rFonts w:ascii="Times New Roman" w:hAnsi="Times New Roman" w:cs="Times New Roman"/>
          <w:sz w:val="28"/>
          <w:szCs w:val="28"/>
        </w:rPr>
        <w:t xml:space="preserve">ларингологии, неврологии, </w:t>
      </w:r>
      <w:proofErr w:type="spellStart"/>
      <w:r w:rsidRPr="00DB6BA5">
        <w:rPr>
          <w:rFonts w:ascii="Times New Roman" w:hAnsi="Times New Roman" w:cs="Times New Roman"/>
          <w:sz w:val="28"/>
          <w:szCs w:val="28"/>
        </w:rPr>
        <w:t>нейрореабилитации</w:t>
      </w:r>
      <w:proofErr w:type="spellEnd"/>
      <w:r w:rsidRPr="00DB6BA5">
        <w:rPr>
          <w:rFonts w:ascii="Times New Roman" w:hAnsi="Times New Roman" w:cs="Times New Roman"/>
          <w:sz w:val="28"/>
          <w:szCs w:val="28"/>
        </w:rPr>
        <w:t xml:space="preserve"> и кардиологии.</w:t>
      </w:r>
    </w:p>
    <w:p w:rsidR="007F3BD0" w:rsidRDefault="007F3BD0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учреждении р</w:t>
      </w:r>
      <w:r w:rsidR="002C6E18">
        <w:rPr>
          <w:rFonts w:ascii="Times New Roman" w:hAnsi="Times New Roman" w:cs="Times New Roman"/>
          <w:sz w:val="28"/>
          <w:szCs w:val="28"/>
        </w:rPr>
        <w:t>аботает 157 врачей и 321 средний медицинский работник</w:t>
      </w:r>
      <w:r>
        <w:rPr>
          <w:rFonts w:ascii="Times New Roman" w:hAnsi="Times New Roman" w:cs="Times New Roman"/>
          <w:sz w:val="28"/>
          <w:szCs w:val="28"/>
        </w:rPr>
        <w:t xml:space="preserve">. Из общего количества врачей аттестовано и имеют квалификационные категории – 91 человек. </w:t>
      </w:r>
      <w:r w:rsidR="00195762">
        <w:rPr>
          <w:rFonts w:ascii="Times New Roman" w:hAnsi="Times New Roman" w:cs="Times New Roman"/>
          <w:sz w:val="28"/>
          <w:szCs w:val="28"/>
        </w:rPr>
        <w:t>52% врачей имеют высшую и первую квалификационн</w:t>
      </w:r>
      <w:r w:rsidR="00606412">
        <w:rPr>
          <w:rFonts w:ascii="Times New Roman" w:hAnsi="Times New Roman" w:cs="Times New Roman"/>
          <w:sz w:val="28"/>
          <w:szCs w:val="28"/>
        </w:rPr>
        <w:t>ые</w:t>
      </w:r>
      <w:r w:rsidR="00195762">
        <w:rPr>
          <w:rFonts w:ascii="Times New Roman" w:hAnsi="Times New Roman" w:cs="Times New Roman"/>
          <w:sz w:val="28"/>
          <w:szCs w:val="28"/>
        </w:rPr>
        <w:t xml:space="preserve"> категории. Все медицинские работники (врачи, средний медицинский персонал) имеют сертификат специалиста.</w:t>
      </w:r>
    </w:p>
    <w:p w:rsidR="00195762" w:rsidRDefault="00195762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Сотрудники больницы отмечены правительственным</w:t>
      </w:r>
      <w:r w:rsidR="002C6E18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наградами: 1 </w:t>
      </w:r>
      <w:r w:rsidR="002C6E18">
        <w:rPr>
          <w:rFonts w:ascii="Times New Roman" w:hAnsi="Times New Roman" w:cs="Times New Roman"/>
          <w:sz w:val="28"/>
          <w:szCs w:val="28"/>
        </w:rPr>
        <w:t>врач</w:t>
      </w:r>
      <w:r>
        <w:rPr>
          <w:rFonts w:ascii="Times New Roman" w:hAnsi="Times New Roman" w:cs="Times New Roman"/>
          <w:sz w:val="28"/>
          <w:szCs w:val="28"/>
        </w:rPr>
        <w:t xml:space="preserve"> - медаль</w:t>
      </w:r>
      <w:r w:rsidR="00606412">
        <w:rPr>
          <w:rFonts w:ascii="Times New Roman" w:hAnsi="Times New Roman" w:cs="Times New Roman"/>
          <w:sz w:val="28"/>
          <w:szCs w:val="28"/>
        </w:rPr>
        <w:t>ю</w:t>
      </w:r>
      <w:r>
        <w:rPr>
          <w:rFonts w:ascii="Times New Roman" w:hAnsi="Times New Roman" w:cs="Times New Roman"/>
          <w:sz w:val="28"/>
          <w:szCs w:val="28"/>
        </w:rPr>
        <w:t xml:space="preserve"> «За трудовую доблесть», 1 </w:t>
      </w:r>
      <w:r w:rsidR="002C6E18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 звание</w:t>
      </w:r>
      <w:r w:rsidR="001224A2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C6E18">
        <w:rPr>
          <w:rFonts w:ascii="Times New Roman" w:hAnsi="Times New Roman" w:cs="Times New Roman"/>
          <w:sz w:val="28"/>
          <w:szCs w:val="28"/>
        </w:rPr>
        <w:t>«заслуженный врач РФ», 8 врачей</w:t>
      </w:r>
      <w:r w:rsidR="001224A2">
        <w:rPr>
          <w:rFonts w:ascii="Times New Roman" w:hAnsi="Times New Roman" w:cs="Times New Roman"/>
          <w:sz w:val="28"/>
          <w:szCs w:val="28"/>
        </w:rPr>
        <w:t xml:space="preserve"> – значком</w:t>
      </w:r>
      <w:r>
        <w:rPr>
          <w:rFonts w:ascii="Times New Roman" w:hAnsi="Times New Roman" w:cs="Times New Roman"/>
          <w:sz w:val="28"/>
          <w:szCs w:val="28"/>
        </w:rPr>
        <w:t xml:space="preserve"> «Отличник здравоохранения», 9 человек награждены  грамотами  Минист</w:t>
      </w:r>
      <w:r w:rsidR="001224A2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рства Здравоохранения</w:t>
      </w:r>
      <w:r w:rsidR="001224A2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>
        <w:rPr>
          <w:rFonts w:ascii="Times New Roman" w:hAnsi="Times New Roman" w:cs="Times New Roman"/>
          <w:sz w:val="28"/>
          <w:szCs w:val="28"/>
        </w:rPr>
        <w:t>, 63 человека  - грамотами областной и городской администрации.</w:t>
      </w:r>
    </w:p>
    <w:p w:rsidR="00195762" w:rsidRDefault="00C5304D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Больница входит в число ведущих лечебно-профилактических учреждений области по оказанию специализированной медицинской помощи. В стационаре ежегодно получают плановую и экстренную медицинскую помощь более 13,5 тыс. жителей области. Ежегодно внедряются новые, в том числе высокотехнологичные</w:t>
      </w:r>
      <w:r w:rsidR="001224A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методы лечения: </w:t>
      </w:r>
      <w:r w:rsidR="006C6F88">
        <w:rPr>
          <w:rFonts w:ascii="Times New Roman" w:hAnsi="Times New Roman" w:cs="Times New Roman"/>
          <w:sz w:val="28"/>
          <w:szCs w:val="28"/>
        </w:rPr>
        <w:t>освоены эндоскопические виды операций в гинекологии и хирургии, слух</w:t>
      </w:r>
      <w:r w:rsidR="00397566">
        <w:rPr>
          <w:rFonts w:ascii="Times New Roman" w:hAnsi="Times New Roman" w:cs="Times New Roman"/>
          <w:sz w:val="28"/>
          <w:szCs w:val="28"/>
        </w:rPr>
        <w:t>о</w:t>
      </w:r>
      <w:r w:rsidR="006C6F88">
        <w:rPr>
          <w:rFonts w:ascii="Times New Roman" w:hAnsi="Times New Roman" w:cs="Times New Roman"/>
          <w:sz w:val="28"/>
          <w:szCs w:val="28"/>
        </w:rPr>
        <w:t xml:space="preserve">улучшающие  и слухосохраняющие операции в отделении оториноларингологии. </w:t>
      </w:r>
    </w:p>
    <w:p w:rsidR="006C6F88" w:rsidRDefault="006C6F88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рамках программы модернизации здравоохранения области проведен капитальный ремонт на сумму свыше  52 млн. рублей. Отремонтированы поликлиника, акушерское отделение и фасад стационара, приобретено современное диагностическое и лечебное оборудование,  в том числе компьютерный томограф, открыто  отделение для реабилитации больных после острого нарушения мозгового кровообращения.</w:t>
      </w:r>
    </w:p>
    <w:p w:rsidR="006C6F88" w:rsidRDefault="00DF33CB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-6985</wp:posOffset>
            </wp:positionH>
            <wp:positionV relativeFrom="paragraph">
              <wp:posOffset>2053590</wp:posOffset>
            </wp:positionV>
            <wp:extent cx="2901315" cy="1943100"/>
            <wp:effectExtent l="19050" t="0" r="0" b="0"/>
            <wp:wrapTight wrapText="bothSides">
              <wp:wrapPolygon edited="0">
                <wp:start x="-142" y="0"/>
                <wp:lineTo x="-142" y="21388"/>
                <wp:lineTo x="21557" y="21388"/>
                <wp:lineTo x="21557" y="0"/>
                <wp:lineTo x="-142" y="0"/>
              </wp:wrapPolygon>
            </wp:wrapTight>
            <wp:docPr id="1" name="Рисунок 1" descr="C:\Documents and Settings\владелец\Local Settings\Temporary Internet Files\Content.Outlook\037RH449\1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владелец\Local Settings\Temporary Internet Files\Content.Outlook\037RH449\1 (2)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6792" r="14311" b="2041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1315" cy="1943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C6F88">
        <w:rPr>
          <w:rFonts w:ascii="Times New Roman" w:hAnsi="Times New Roman" w:cs="Times New Roman"/>
          <w:sz w:val="28"/>
          <w:szCs w:val="28"/>
        </w:rPr>
        <w:t>В 2013 году работа по укреплению материально-технической базы учреждения продолжалась – начат капитальный  ремонт кардиологического отделения, в котором более 1400 жителям области оказывается неотложная помощь. В течение 6 месяцев про</w:t>
      </w:r>
      <w:r w:rsidR="00C6466B">
        <w:rPr>
          <w:rFonts w:ascii="Times New Roman" w:hAnsi="Times New Roman" w:cs="Times New Roman"/>
          <w:sz w:val="28"/>
          <w:szCs w:val="28"/>
        </w:rPr>
        <w:t xml:space="preserve">ведена полная замена коммуникаций (водоснабжение, канализация, отопление, электроснабжение, вентиляция, кислородная система), перепланировка помещений для организации доступной среды лицам с ограниченными возможностями и соблюдения санитарных правил. Общая стоимость ремонтных работ составила более </w:t>
      </w:r>
      <w:r w:rsidR="001224A2">
        <w:rPr>
          <w:rFonts w:ascii="Times New Roman" w:hAnsi="Times New Roman" w:cs="Times New Roman"/>
          <w:sz w:val="28"/>
          <w:szCs w:val="28"/>
        </w:rPr>
        <w:t xml:space="preserve">      </w:t>
      </w:r>
      <w:r w:rsidR="00C6466B">
        <w:rPr>
          <w:rFonts w:ascii="Times New Roman" w:hAnsi="Times New Roman" w:cs="Times New Roman"/>
          <w:sz w:val="28"/>
          <w:szCs w:val="28"/>
        </w:rPr>
        <w:t>24 млн. рублей. 1 марта 2014 года отремонтированное отделение приняло своих первых пациентов. В отделении развернуто 58 коек круглосуточного и 4 койки дневного пребывания, блок интенсивной терапии на 3 койки для оказания неотложной кардиологической помощи. Отделение оснащено современным диагностическим оборудованием: следящей аппатарурой, аппаратами суточного мониторирования ЭКГ и артериального давления, ультразвукового исследования сердечно-сосудистой системы, компьютерной томографией, лабораторным оборудованием, что позволяет своевременно проводить диагностику и выбор тактики лечения пациентов кардиологического профиля.</w:t>
      </w:r>
    </w:p>
    <w:p w:rsidR="00606412" w:rsidRDefault="00606412" w:rsidP="00DF33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Полноценная работа вновь открытого кардиологического отделения внес</w:t>
      </w:r>
      <w:r w:rsidR="00463D2C">
        <w:rPr>
          <w:rFonts w:ascii="Times New Roman" w:hAnsi="Times New Roman" w:cs="Times New Roman"/>
          <w:sz w:val="28"/>
          <w:szCs w:val="28"/>
        </w:rPr>
        <w:t>ет</w:t>
      </w:r>
      <w:r>
        <w:rPr>
          <w:rFonts w:ascii="Times New Roman" w:hAnsi="Times New Roman" w:cs="Times New Roman"/>
          <w:sz w:val="28"/>
          <w:szCs w:val="28"/>
        </w:rPr>
        <w:t xml:space="preserve"> существенный вклад в сохранение здоровья граждан г. Тамбова. </w:t>
      </w:r>
    </w:p>
    <w:p w:rsidR="006C6F88" w:rsidRDefault="006C6F88" w:rsidP="00DF3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F33CB" w:rsidRDefault="00DF33CB" w:rsidP="00DF33C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DF33CB" w:rsidSect="00DF33CB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6BA5"/>
    <w:rsid w:val="001224A2"/>
    <w:rsid w:val="0014490C"/>
    <w:rsid w:val="00195762"/>
    <w:rsid w:val="001B356A"/>
    <w:rsid w:val="00213796"/>
    <w:rsid w:val="002C6E18"/>
    <w:rsid w:val="00397566"/>
    <w:rsid w:val="00463D2C"/>
    <w:rsid w:val="004E3516"/>
    <w:rsid w:val="00606412"/>
    <w:rsid w:val="006C6F88"/>
    <w:rsid w:val="007C7B81"/>
    <w:rsid w:val="007F3BD0"/>
    <w:rsid w:val="00A7679C"/>
    <w:rsid w:val="00B034D1"/>
    <w:rsid w:val="00B24D92"/>
    <w:rsid w:val="00C5304D"/>
    <w:rsid w:val="00C61E2E"/>
    <w:rsid w:val="00C6466B"/>
    <w:rsid w:val="00DB6BA5"/>
    <w:rsid w:val="00DF33CB"/>
    <w:rsid w:val="00E87B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3C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DF33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F33C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638</Words>
  <Characters>3641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гы</dc:creator>
  <cp:lastModifiedBy>владелец</cp:lastModifiedBy>
  <cp:revision>2</cp:revision>
  <cp:lastPrinted>2014-04-10T11:26:00Z</cp:lastPrinted>
  <dcterms:created xsi:type="dcterms:W3CDTF">2014-04-10T13:12:00Z</dcterms:created>
  <dcterms:modified xsi:type="dcterms:W3CDTF">2014-04-10T13:12:00Z</dcterms:modified>
</cp:coreProperties>
</file>